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62" w:rsidRPr="00515D62" w:rsidRDefault="00515D62" w:rsidP="00515D62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515D62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Работающая молодёжь Чериковского района приняла участие в трудовой акции в честь Дня Победы</w:t>
      </w:r>
    </w:p>
    <w:p w:rsidR="00515D62" w:rsidRPr="00515D62" w:rsidRDefault="00515D62" w:rsidP="00515D62">
      <w:pPr>
        <w:shd w:val="clear" w:color="auto" w:fill="FFFFFF"/>
        <w:spacing w:after="0" w:line="240" w:lineRule="auto"/>
        <w:rPr>
          <w:rFonts w:ascii="Open Sans" w:eastAsia="Times New Roman" w:hAnsi="Open Sans" w:cs="Arial"/>
          <w:sz w:val="17"/>
          <w:szCs w:val="17"/>
          <w:lang w:eastAsia="ru-RU"/>
        </w:rPr>
      </w:pPr>
      <w:r w:rsidRPr="00515D62">
        <w:rPr>
          <w:rFonts w:ascii="Open Sans" w:eastAsia="Times New Roman" w:hAnsi="Open Sans" w:cs="Arial"/>
          <w:color w:val="767676"/>
          <w:sz w:val="17"/>
          <w:szCs w:val="17"/>
          <w:lang w:eastAsia="ru-RU"/>
        </w:rPr>
        <w:t>04.05.2023</w:t>
      </w:r>
      <w:r w:rsidRPr="00515D62">
        <w:rPr>
          <w:rFonts w:ascii="Open Sans" w:eastAsia="Times New Roman" w:hAnsi="Open Sans" w:cs="Arial"/>
          <w:sz w:val="17"/>
          <w:szCs w:val="17"/>
          <w:lang w:eastAsia="ru-RU"/>
        </w:rPr>
        <w:t xml:space="preserve"> </w:t>
      </w:r>
    </w:p>
    <w:p w:rsidR="00515D62" w:rsidRPr="00515D62" w:rsidRDefault="00515D62" w:rsidP="00515D62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D62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67235" cy="3886200"/>
            <wp:effectExtent l="0" t="0" r="635" b="0"/>
            <wp:docPr id="12" name="Рисунок 12" descr="https://www.cherikovnews.by/wp-content/uploads/2023/05/img-4bed46e2c8967979936bac72d76fca35-v-696x461.jpg?v=168327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5/img-4bed46e2c8967979936bac72d76fca35-v-696x461.jpg?v=1683271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573" cy="38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62" w:rsidRPr="00515D62" w:rsidRDefault="00515D62" w:rsidP="00515D6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515D62">
        <w:rPr>
          <w:rFonts w:ascii="Verdana" w:eastAsia="Times New Roman" w:hAnsi="Verdana" w:cs="Arial"/>
          <w:sz w:val="23"/>
          <w:szCs w:val="23"/>
          <w:lang w:eastAsia="ru-RU"/>
        </w:rPr>
        <w:t xml:space="preserve">Трудовую акцию “Листая летопись истории, мы в ней рисуем новую страницу” провели сегодня в Черикове. </w:t>
      </w:r>
      <w:bookmarkEnd w:id="0"/>
      <w:r w:rsidRPr="00515D62">
        <w:rPr>
          <w:rFonts w:ascii="Verdana" w:eastAsia="Times New Roman" w:hAnsi="Verdana" w:cs="Arial"/>
          <w:sz w:val="23"/>
          <w:szCs w:val="23"/>
          <w:lang w:eastAsia="ru-RU"/>
        </w:rPr>
        <w:t>Организована она была для работающей молодежи Чериковщины. Участие в акции принял председатель Чериковского районного исполнительного комитета Олег Малышевский.</w:t>
      </w:r>
      <w:r w:rsidRPr="00515D62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799465</wp:posOffset>
            </wp:positionV>
            <wp:extent cx="3678555" cy="2438400"/>
            <wp:effectExtent l="0" t="0" r="0" b="0"/>
            <wp:wrapSquare wrapText="bothSides"/>
            <wp:docPr id="11" name="Рисунок 11" descr="Работающая молодёжь Чериковского района приняла участие в трудовой акции в честь Дня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ющая молодёжь Чериковского района приняла участие в трудовой акции в честь Дня Побе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D62" w:rsidRPr="00515D62" w:rsidRDefault="00515D62" w:rsidP="00515D6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D62">
        <w:rPr>
          <w:rFonts w:ascii="Verdana" w:eastAsia="Times New Roman" w:hAnsi="Verdana" w:cs="Arial"/>
          <w:sz w:val="23"/>
          <w:szCs w:val="23"/>
          <w:lang w:eastAsia="ru-RU"/>
        </w:rPr>
        <w:t>В городском парке у детской стилизованной площадки “</w:t>
      </w:r>
      <w:proofErr w:type="spellStart"/>
      <w:r w:rsidRPr="00515D62">
        <w:rPr>
          <w:rFonts w:ascii="Verdana" w:eastAsia="Times New Roman" w:hAnsi="Verdana" w:cs="Arial"/>
          <w:sz w:val="23"/>
          <w:szCs w:val="23"/>
          <w:lang w:eastAsia="ru-RU"/>
        </w:rPr>
        <w:t>Чериковщина</w:t>
      </w:r>
      <w:proofErr w:type="spellEnd"/>
      <w:r w:rsidRPr="00515D62">
        <w:rPr>
          <w:rFonts w:ascii="Verdana" w:eastAsia="Times New Roman" w:hAnsi="Verdana" w:cs="Arial"/>
          <w:sz w:val="23"/>
          <w:szCs w:val="23"/>
          <w:lang w:eastAsia="ru-RU"/>
        </w:rPr>
        <w:t xml:space="preserve"> партизанская” научные сотрудники Чериковского историко-краеведческого музея Екатерина </w:t>
      </w:r>
      <w:proofErr w:type="spellStart"/>
      <w:r w:rsidRPr="00515D62">
        <w:rPr>
          <w:rFonts w:ascii="Verdana" w:eastAsia="Times New Roman" w:hAnsi="Verdana" w:cs="Arial"/>
          <w:sz w:val="23"/>
          <w:szCs w:val="23"/>
          <w:lang w:eastAsia="ru-RU"/>
        </w:rPr>
        <w:t>Германьева</w:t>
      </w:r>
      <w:proofErr w:type="spellEnd"/>
      <w:r w:rsidRPr="00515D62">
        <w:rPr>
          <w:rFonts w:ascii="Verdana" w:eastAsia="Times New Roman" w:hAnsi="Verdana" w:cs="Arial"/>
          <w:sz w:val="23"/>
          <w:szCs w:val="23"/>
          <w:lang w:eastAsia="ru-RU"/>
        </w:rPr>
        <w:t xml:space="preserve"> и Александра Захаренко провели для молодых специалистов экскурс в историю, познакомив с героическими страницами истории нашего района и деятельностью 10 партизанских отрядов, боровшихся за свободу </w:t>
      </w:r>
      <w:r w:rsidRPr="00515D62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>нашего народа в годы Великой Отечественной войны.</w:t>
      </w:r>
      <w:r w:rsidRPr="00515D62">
        <w:rPr>
          <w:rFonts w:ascii="Verdana" w:eastAsia="Times New Roman" w:hAnsi="Verdana" w:cs="Arial"/>
          <w:sz w:val="23"/>
          <w:szCs w:val="23"/>
          <w:lang w:eastAsia="ru-RU"/>
        </w:rPr>
        <w:br/>
        <w:t>Затем молодёжь района приняла участие в посадке 21 саженца красного дуба. А после работы все смогли угостить я солдатской кашей и оставить свои пожелания и слова благодарности за мирное небо в альбоме “Живая память благодарных поколений”.</w:t>
      </w:r>
    </w:p>
    <w:p w:rsidR="00515D62" w:rsidRPr="00515D62" w:rsidRDefault="00515D62" w:rsidP="00515D62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  <w:r w:rsidRPr="00515D62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02DD2404" wp14:editId="78BB60ED">
            <wp:extent cx="5705475" cy="3741163"/>
            <wp:effectExtent l="0" t="0" r="0" b="0"/>
            <wp:docPr id="1" name="Рисунок 1" descr="Работающая молодёжь Чериковского района приняла участие в трудовой акции в честь Дня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ботающая молодёжь Чериковского района приняла участие в трудовой акции в честь Дня Побе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67" cy="375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62" w:rsidRPr="00515D62" w:rsidRDefault="00515D62" w:rsidP="00515D6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D62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0597F7CC" wp14:editId="3209FD24">
            <wp:extent cx="5676900" cy="3762975"/>
            <wp:effectExtent l="0" t="0" r="0" b="9525"/>
            <wp:docPr id="3" name="Рисунок 3" descr="Работающая молодёжь Чериковского района приняла участие в трудовой акции в честь Дня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ботающая молодёжь Чериковского района приняла участие в трудовой акции в честь Дня Побе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66" cy="377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62" w:rsidRPr="00515D62" w:rsidRDefault="00515D62" w:rsidP="00515D6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515D62" w:rsidRPr="00515D62" w:rsidRDefault="00515D62" w:rsidP="00515D6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C8"/>
    <w:rsid w:val="00082446"/>
    <w:rsid w:val="00515D62"/>
    <w:rsid w:val="00A71C44"/>
    <w:rsid w:val="00DA3B65"/>
    <w:rsid w:val="00E330C8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3690-B393-4E45-93C0-70235CB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D62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D62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D62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515D62"/>
    <w:rPr>
      <w:color w:val="767676"/>
    </w:rPr>
  </w:style>
  <w:style w:type="character" w:customStyle="1" w:styleId="td-nr-views-244898">
    <w:name w:val="td-nr-views-244898"/>
    <w:basedOn w:val="a0"/>
    <w:rsid w:val="0051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4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812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7817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98121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5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56304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291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8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2023-05-19T05:51:00Z</dcterms:created>
  <dcterms:modified xsi:type="dcterms:W3CDTF">2023-05-19T05:53:00Z</dcterms:modified>
</cp:coreProperties>
</file>