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XSpec="righ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B7D3A" w:rsidTr="00BB7D3A">
        <w:trPr>
          <w:trHeight w:val="1266"/>
        </w:trPr>
        <w:tc>
          <w:tcPr>
            <w:tcW w:w="6520" w:type="dxa"/>
          </w:tcPr>
          <w:p w:rsidR="00BB7D3A" w:rsidRPr="00BB7D3A" w:rsidRDefault="00BB7D3A" w:rsidP="00BB7D3A">
            <w:pPr>
              <w:tabs>
                <w:tab w:val="left" w:pos="4536"/>
                <w:tab w:val="left" w:pos="6663"/>
              </w:tabs>
              <w:spacing w:line="280" w:lineRule="exact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B7D3A">
              <w:rPr>
                <w:b/>
                <w:i/>
                <w:iCs/>
                <w:sz w:val="32"/>
                <w:szCs w:val="32"/>
              </w:rPr>
              <w:t xml:space="preserve">Анализ комплексных мероприятий </w:t>
            </w:r>
            <w:r w:rsidRPr="00BB7D3A">
              <w:rPr>
                <w:b/>
                <w:i/>
                <w:iCs/>
                <w:sz w:val="32"/>
                <w:szCs w:val="32"/>
                <w:lang w:val="be-BY"/>
              </w:rPr>
              <w:t xml:space="preserve">о выполнении Программы   деятельности национальной сети </w:t>
            </w:r>
            <w:r w:rsidRPr="00BB7D3A">
              <w:rPr>
                <w:b/>
                <w:i/>
                <w:iCs/>
                <w:sz w:val="32"/>
                <w:szCs w:val="32"/>
              </w:rPr>
              <w:t>«Здоровые города и поселки» за 2022 год.</w:t>
            </w:r>
          </w:p>
        </w:tc>
      </w:tr>
    </w:tbl>
    <w:p w:rsidR="00BB7D3A" w:rsidRDefault="00BB7D3A" w:rsidP="00BB7D3A">
      <w:pPr>
        <w:tabs>
          <w:tab w:val="left" w:pos="4536"/>
          <w:tab w:val="left" w:pos="6663"/>
        </w:tabs>
        <w:spacing w:line="280" w:lineRule="exact"/>
        <w:jc w:val="center"/>
        <w:rPr>
          <w:b/>
          <w:i/>
          <w:iCs/>
          <w:sz w:val="28"/>
          <w:szCs w:val="28"/>
        </w:rPr>
      </w:pPr>
      <w:r w:rsidRPr="00BB7D3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8A0947" wp14:editId="1592C45C">
            <wp:simplePos x="0" y="0"/>
            <wp:positionH relativeFrom="margin">
              <wp:align>left</wp:align>
            </wp:positionH>
            <wp:positionV relativeFrom="paragraph">
              <wp:posOffset>-443661</wp:posOffset>
            </wp:positionV>
            <wp:extent cx="1838703" cy="990600"/>
            <wp:effectExtent l="0" t="0" r="9525" b="0"/>
            <wp:wrapNone/>
            <wp:docPr id="4" name="Рисунок 4" descr="P:\ОКСАНА Лавренова\Здоровый горо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ОКСАНА Лавренова\Здоровый горо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0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iCs/>
          <w:sz w:val="28"/>
          <w:szCs w:val="28"/>
        </w:rPr>
        <w:t xml:space="preserve">                                          </w:t>
      </w:r>
    </w:p>
    <w:p w:rsidR="00BB7D3A" w:rsidRDefault="00BB7D3A" w:rsidP="00BB7D3A">
      <w:pPr>
        <w:tabs>
          <w:tab w:val="left" w:pos="4536"/>
          <w:tab w:val="left" w:pos="6663"/>
        </w:tabs>
        <w:spacing w:line="280" w:lineRule="exact"/>
        <w:jc w:val="center"/>
        <w:rPr>
          <w:b/>
          <w:i/>
          <w:iCs/>
          <w:sz w:val="28"/>
          <w:szCs w:val="28"/>
        </w:rPr>
      </w:pPr>
    </w:p>
    <w:p w:rsidR="00BB7D3A" w:rsidRDefault="00323B85" w:rsidP="00323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B7D3A" w:rsidRDefault="00BB7D3A" w:rsidP="00323B85">
      <w:pPr>
        <w:jc w:val="both"/>
        <w:rPr>
          <w:sz w:val="28"/>
          <w:szCs w:val="28"/>
        </w:rPr>
      </w:pPr>
    </w:p>
    <w:p w:rsidR="00DC1DE1" w:rsidRPr="00313669" w:rsidRDefault="00323B85" w:rsidP="00323B85">
      <w:pPr>
        <w:jc w:val="both"/>
        <w:rPr>
          <w:bCs/>
        </w:rPr>
      </w:pPr>
      <w:r>
        <w:rPr>
          <w:sz w:val="28"/>
          <w:szCs w:val="28"/>
        </w:rPr>
        <w:t xml:space="preserve"> </w:t>
      </w:r>
      <w:r w:rsidR="00066EFA">
        <w:rPr>
          <w:sz w:val="28"/>
          <w:szCs w:val="28"/>
        </w:rPr>
        <w:t xml:space="preserve">    </w:t>
      </w:r>
      <w:r w:rsidR="00066EFA" w:rsidRPr="00313669">
        <w:t xml:space="preserve"> </w:t>
      </w:r>
      <w:r w:rsidR="00DC1DE1" w:rsidRPr="00313669">
        <w:t xml:space="preserve">Реализация проекта способствует достижению цели 3 </w:t>
      </w:r>
      <w:r w:rsidR="00066EFA" w:rsidRPr="00313669">
        <w:t>«</w:t>
      </w:r>
      <w:r w:rsidR="00DC1DE1" w:rsidRPr="00313669">
        <w:t>Обеспечение здорового образа жизни и содействие благопо</w:t>
      </w:r>
      <w:r w:rsidR="00066EFA" w:rsidRPr="00313669">
        <w:t>лучию для всех в любом возрасте», а также другие</w:t>
      </w:r>
      <w:r w:rsidR="00DC1DE1" w:rsidRPr="00313669">
        <w:t xml:space="preserve"> Цели устойчивого развития, достижение которых невозможно без улучшения качества среды жизнедеятельности и улучшения здоровья населения. </w:t>
      </w:r>
      <w:r w:rsidRPr="00313669">
        <w:rPr>
          <w:bCs/>
        </w:rPr>
        <w:t>Проведена большая работа</w:t>
      </w:r>
      <w:r w:rsidRPr="00313669">
        <w:rPr>
          <w:bCs/>
        </w:rPr>
        <w:t xml:space="preserve"> по достижению целей</w:t>
      </w:r>
      <w:r w:rsidR="00DC1DE1" w:rsidRPr="00313669">
        <w:rPr>
          <w:bCs/>
        </w:rPr>
        <w:t xml:space="preserve"> проекта</w:t>
      </w:r>
      <w:r w:rsidR="00842FAB">
        <w:rPr>
          <w:bCs/>
        </w:rPr>
        <w:t>:</w:t>
      </w:r>
      <w:bookmarkStart w:id="0" w:name="_GoBack"/>
      <w:bookmarkEnd w:id="0"/>
    </w:p>
    <w:p w:rsidR="009916FE" w:rsidRPr="00313669" w:rsidRDefault="009916FE" w:rsidP="009916FE">
      <w:pPr>
        <w:ind w:firstLine="426"/>
        <w:jc w:val="both"/>
        <w:rPr>
          <w:bCs/>
        </w:rPr>
      </w:pPr>
      <w:r w:rsidRPr="00313669">
        <w:rPr>
          <w:bCs/>
        </w:rPr>
        <w:t xml:space="preserve">В 2022 году </w:t>
      </w:r>
      <w:r w:rsidRPr="00313669">
        <w:rPr>
          <w:bCs/>
        </w:rPr>
        <w:t xml:space="preserve">УЗ «Чериковский </w:t>
      </w:r>
      <w:proofErr w:type="spellStart"/>
      <w:r w:rsidRPr="00313669">
        <w:rPr>
          <w:bCs/>
        </w:rPr>
        <w:t>райЦГЭ</w:t>
      </w:r>
      <w:proofErr w:type="spellEnd"/>
      <w:r w:rsidRPr="00313669">
        <w:rPr>
          <w:bCs/>
        </w:rPr>
        <w:t xml:space="preserve">», в рамках проекта, </w:t>
      </w:r>
      <w:r w:rsidRPr="00313669">
        <w:rPr>
          <w:bCs/>
        </w:rPr>
        <w:t>организова</w:t>
      </w:r>
      <w:r w:rsidRPr="00313669">
        <w:rPr>
          <w:bCs/>
        </w:rPr>
        <w:t>ли и проводили 23 акции</w:t>
      </w:r>
      <w:r w:rsidRPr="00313669">
        <w:rPr>
          <w:bCs/>
        </w:rPr>
        <w:t xml:space="preserve"> и </w:t>
      </w:r>
      <w:r w:rsidRPr="00313669">
        <w:rPr>
          <w:bCs/>
        </w:rPr>
        <w:t xml:space="preserve">33 Дни здоровья. </w:t>
      </w:r>
      <w:r w:rsidRPr="00313669">
        <w:rPr>
          <w:bCs/>
        </w:rPr>
        <w:t xml:space="preserve"> С целью повышения индивидуальной значимости здоровья, изменения поведенческого характера среди различных групп населения проводились социологические опросы и анкетирования. В 2022 4 анкетирования</w:t>
      </w:r>
      <w:r w:rsidRPr="00313669">
        <w:rPr>
          <w:bCs/>
        </w:rPr>
        <w:t xml:space="preserve">, охвачено </w:t>
      </w:r>
      <w:r w:rsidRPr="00313669">
        <w:rPr>
          <w:bCs/>
        </w:rPr>
        <w:t>391 человек</w:t>
      </w:r>
      <w:r w:rsidRPr="00313669">
        <w:rPr>
          <w:bCs/>
        </w:rPr>
        <w:t xml:space="preserve">. </w:t>
      </w:r>
      <w:r w:rsidRPr="00313669">
        <w:rPr>
          <w:bCs/>
        </w:rPr>
        <w:t>Продолжается взаимодействия с органами государственного управления, средствами массовой информации, медицинскими и немедицинскими структурами. В 2022 г.  размещено в газете «Вестни</w:t>
      </w:r>
      <w:r w:rsidRPr="00313669">
        <w:rPr>
          <w:bCs/>
        </w:rPr>
        <w:t xml:space="preserve">к Чериковщины» 38 статей. </w:t>
      </w:r>
      <w:r w:rsidRPr="00313669">
        <w:rPr>
          <w:bCs/>
        </w:rPr>
        <w:t>Налажено взаимодействие с отделами райисполкома с отделами райисполкома (отделом образованием, физкультуры, спорта и туризма, отделом идеологической работе, культуре и по делам молодежи), отделом внутренних дел. РК ОО БРСМ, РЦСОН, РОЧС, белорусской православной церковью.</w:t>
      </w:r>
      <w:r w:rsidRPr="00313669">
        <w:rPr>
          <w:bCs/>
        </w:rPr>
        <w:t xml:space="preserve"> П</w:t>
      </w:r>
      <w:r w:rsidRPr="00313669">
        <w:rPr>
          <w:bCs/>
        </w:rPr>
        <w:t xml:space="preserve">роведено 7 обучающих семинаров по профилактике различных заболеваний, в том числе 4 по ФЗОЖ со специалистами заинтересованных служб и ведомств, охвачено 191 человек. </w:t>
      </w:r>
      <w:r w:rsidRPr="00313669">
        <w:rPr>
          <w:bCs/>
        </w:rPr>
        <w:t xml:space="preserve"> П</w:t>
      </w:r>
      <w:r w:rsidRPr="00313669">
        <w:rPr>
          <w:bCs/>
        </w:rPr>
        <w:t>родолжилась работа по проведению информационно-образовательных и пропагандистских мероприятий по принципам ЗОЖ, профилактике никотиновой, наркотической, алкогольной зависимости у подростков и молодежи. Проведено 213 лекции для взрослого населения, 238 для подростков и молодежи, проведено 3 конкурса по тематикам ЗОЖ.</w:t>
      </w:r>
      <w:r w:rsidRPr="00313669">
        <w:rPr>
          <w:bCs/>
        </w:rPr>
        <w:t xml:space="preserve"> </w:t>
      </w:r>
      <w:r w:rsidRPr="00313669">
        <w:rPr>
          <w:bCs/>
        </w:rPr>
        <w:t xml:space="preserve">Специалистами </w:t>
      </w:r>
      <w:proofErr w:type="spellStart"/>
      <w:r w:rsidRPr="00313669">
        <w:rPr>
          <w:bCs/>
        </w:rPr>
        <w:t>райЦГЭ</w:t>
      </w:r>
      <w:proofErr w:type="spellEnd"/>
      <w:r w:rsidRPr="00313669">
        <w:rPr>
          <w:bCs/>
        </w:rPr>
        <w:t xml:space="preserve"> в 2022 г. разработано 58 наименований издательского материала на 11600</w:t>
      </w:r>
      <w:r w:rsidR="00066EFA" w:rsidRPr="00313669">
        <w:rPr>
          <w:bCs/>
        </w:rPr>
        <w:t xml:space="preserve"> экземпляров</w:t>
      </w:r>
      <w:r w:rsidRPr="00313669">
        <w:rPr>
          <w:bCs/>
        </w:rPr>
        <w:t>.</w:t>
      </w:r>
      <w:r w:rsidRPr="00313669">
        <w:rPr>
          <w:bCs/>
        </w:rPr>
        <w:t xml:space="preserve"> Выполнена работа по </w:t>
      </w:r>
      <w:r w:rsidRPr="00313669">
        <w:rPr>
          <w:bCs/>
        </w:rPr>
        <w:t>Подпрограмм</w:t>
      </w:r>
      <w:r w:rsidRPr="00313669">
        <w:rPr>
          <w:bCs/>
        </w:rPr>
        <w:t>е</w:t>
      </w:r>
      <w:r w:rsidRPr="00313669">
        <w:rPr>
          <w:bCs/>
        </w:rPr>
        <w:t xml:space="preserve"> №5 "Профилактика ВИЧ-инфекции" Государственной программы "Здоровье народа и демографическая безопасность" на 2021-2025 годы</w:t>
      </w:r>
      <w:r w:rsidRPr="00313669">
        <w:rPr>
          <w:bCs/>
        </w:rPr>
        <w:t>.</w:t>
      </w:r>
      <w:r w:rsidRPr="00313669">
        <w:rPr>
          <w:bCs/>
        </w:rPr>
        <w:t xml:space="preserve"> В течение года в районе при участии ведомств (отдела и учреждений образования, культуры, здравоохранения) проводились организационные и информационно-образовательные мероприятия по профилактике ВИЧ/СПИД</w:t>
      </w:r>
      <w:r w:rsidRPr="00313669">
        <w:rPr>
          <w:bCs/>
        </w:rPr>
        <w:t>.</w:t>
      </w:r>
    </w:p>
    <w:p w:rsidR="009916FE" w:rsidRPr="00313669" w:rsidRDefault="009916FE" w:rsidP="00313669">
      <w:pPr>
        <w:ind w:right="284"/>
        <w:rPr>
          <w:color w:val="000000" w:themeColor="text1"/>
        </w:rPr>
      </w:pPr>
      <w:r w:rsidRPr="00313669">
        <w:rPr>
          <w:bCs/>
        </w:rPr>
        <w:t>В 2018 году начал свою реализацию новый профилактический проект в Чериковском участке филиала «Климовичские электросети» Могилевского РУП «</w:t>
      </w:r>
      <w:proofErr w:type="spellStart"/>
      <w:r w:rsidRPr="00313669">
        <w:rPr>
          <w:bCs/>
        </w:rPr>
        <w:t>Могилевэнерго</w:t>
      </w:r>
      <w:proofErr w:type="spellEnd"/>
      <w:r w:rsidRPr="00313669">
        <w:rPr>
          <w:bCs/>
        </w:rPr>
        <w:t xml:space="preserve">» «Здоровая организация». Проект продлен на 2021-2023 годы. </w:t>
      </w:r>
      <w:r w:rsidR="00066EFA" w:rsidRPr="00313669">
        <w:rPr>
          <w:bCs/>
        </w:rPr>
        <w:t xml:space="preserve"> В 2022 году </w:t>
      </w:r>
      <w:r w:rsidR="00066EFA" w:rsidRPr="00313669">
        <w:rPr>
          <w:color w:val="000000" w:themeColor="text1"/>
        </w:rPr>
        <w:t>с</w:t>
      </w:r>
      <w:r w:rsidR="00066EFA" w:rsidRPr="00313669">
        <w:rPr>
          <w:color w:val="000000" w:themeColor="text1"/>
        </w:rPr>
        <w:t xml:space="preserve">пециалистами УЗ «Чериковский </w:t>
      </w:r>
      <w:proofErr w:type="spellStart"/>
      <w:r w:rsidR="00066EFA" w:rsidRPr="00313669">
        <w:rPr>
          <w:color w:val="000000" w:themeColor="text1"/>
        </w:rPr>
        <w:t>райЦГЭ</w:t>
      </w:r>
      <w:proofErr w:type="spellEnd"/>
      <w:r w:rsidR="00066EFA" w:rsidRPr="00313669">
        <w:rPr>
          <w:color w:val="000000" w:themeColor="text1"/>
        </w:rPr>
        <w:t>»</w:t>
      </w:r>
      <w:r w:rsidR="00066EFA" w:rsidRPr="00313669">
        <w:rPr>
          <w:b/>
          <w:color w:val="000000" w:themeColor="text1"/>
        </w:rPr>
        <w:t xml:space="preserve"> </w:t>
      </w:r>
      <w:r w:rsidR="00066EFA" w:rsidRPr="00313669">
        <w:t xml:space="preserve">и УЗ «Чериковская ЦРБ» </w:t>
      </w:r>
      <w:r w:rsidR="00066EFA" w:rsidRPr="00313669">
        <w:rPr>
          <w:color w:val="000000" w:themeColor="text1"/>
        </w:rPr>
        <w:t>проведено социологическое исследование среди сотрудников предприятия.</w:t>
      </w:r>
      <w:r w:rsidR="00066EFA" w:rsidRPr="00313669">
        <w:rPr>
          <w:color w:val="000000" w:themeColor="text1"/>
        </w:rPr>
        <w:t xml:space="preserve"> </w:t>
      </w:r>
      <w:r w:rsidR="00066EFA" w:rsidRPr="00313669">
        <w:rPr>
          <w:color w:val="000000" w:themeColor="text1"/>
        </w:rPr>
        <w:t>Анкетный вопрос «Выявление отношения сотрудников к здоровому образу жизни» включал в себя 10 вопросов, участие приняли 20</w:t>
      </w:r>
      <w:r w:rsidR="00066EFA" w:rsidRPr="00313669">
        <w:rPr>
          <w:color w:val="000000" w:themeColor="text1"/>
        </w:rPr>
        <w:t xml:space="preserve"> сотрудников, </w:t>
      </w:r>
      <w:r w:rsidR="00066EFA" w:rsidRPr="00313669">
        <w:t>провод</w:t>
      </w:r>
      <w:r w:rsidR="00066EFA" w:rsidRPr="00313669">
        <w:t>илась</w:t>
      </w:r>
      <w:r w:rsidR="00066EFA" w:rsidRPr="00313669">
        <w:t xml:space="preserve"> ежемесячн</w:t>
      </w:r>
      <w:r w:rsidR="00066EFA" w:rsidRPr="00313669">
        <w:t>ая</w:t>
      </w:r>
      <w:r w:rsidR="00066EFA" w:rsidRPr="00313669">
        <w:t xml:space="preserve"> выездн</w:t>
      </w:r>
      <w:r w:rsidR="00066EFA" w:rsidRPr="00313669">
        <w:t>ая</w:t>
      </w:r>
      <w:r w:rsidR="00066EFA" w:rsidRPr="00313669">
        <w:t xml:space="preserve"> </w:t>
      </w:r>
      <w:r w:rsidR="00066EFA" w:rsidRPr="00313669">
        <w:t xml:space="preserve">компания в учреждение, где проводились беседы и лектории </w:t>
      </w:r>
      <w:r w:rsidR="00066EFA" w:rsidRPr="00313669">
        <w:t>на темы</w:t>
      </w:r>
      <w:r w:rsidR="00066EFA" w:rsidRPr="00313669">
        <w:t>:</w:t>
      </w:r>
      <w:r w:rsidR="00066EFA" w:rsidRPr="00313669">
        <w:t xml:space="preserve"> «Какие витамины полезны для здоровья», «Некоторые принципы здорового питания или советы на каждый день», «Профилактика гриппа, ОРВИ и короновирусной инфекции», «О важности вакцинации», «Жизнь без стресса», «10 основных мер по профилактике сердечно-сосудистых заболеваний», «СТОП ВИЧ», «Профилактика травматизма».  При проведении выездов сотрудникам измеряют артериальное давление, рост, вес, определяют индекс массы тела. Разработан и распространен информационно-образовательный материал по вопросам профилактики заболеваний. </w:t>
      </w:r>
      <w:r w:rsidR="00313669" w:rsidRPr="00313669">
        <w:rPr>
          <w:bCs/>
        </w:rPr>
        <w:t xml:space="preserve">В 2022 году согласно запланированных мероприятий проводились, дни здоровья, производственная гимнастика, мастер-класс по здоровому питанию, акции и профилактические информационные часы. </w:t>
      </w:r>
      <w:r w:rsidR="00066EFA" w:rsidRPr="00313669">
        <w:rPr>
          <w:color w:val="000000" w:themeColor="text1"/>
        </w:rPr>
        <w:t>УЗ «Чериковская ЦРБ» согласна плана- графика пров</w:t>
      </w:r>
      <w:r w:rsidR="00313669" w:rsidRPr="00313669">
        <w:rPr>
          <w:color w:val="000000" w:themeColor="text1"/>
        </w:rPr>
        <w:t xml:space="preserve">елась </w:t>
      </w:r>
      <w:r w:rsidR="00066EFA" w:rsidRPr="00313669">
        <w:rPr>
          <w:color w:val="000000" w:themeColor="text1"/>
        </w:rPr>
        <w:t>диспансеризация. Обследовано 33 человека. Работники распределены по группам здоровья.</w:t>
      </w:r>
      <w:r w:rsidR="00313669" w:rsidRPr="00313669">
        <w:rPr>
          <w:color w:val="000000" w:themeColor="text1"/>
        </w:rPr>
        <w:t xml:space="preserve"> П</w:t>
      </w:r>
      <w:r w:rsidR="00066EFA" w:rsidRPr="00313669">
        <w:rPr>
          <w:color w:val="000000" w:themeColor="text1"/>
        </w:rPr>
        <w:t>ровела вакцинацию работников (57 человек из них 9 женщин)</w:t>
      </w:r>
      <w:r w:rsidR="00066EFA" w:rsidRPr="00313669">
        <w:rPr>
          <w:b/>
          <w:color w:val="000000" w:themeColor="text1"/>
        </w:rPr>
        <w:t xml:space="preserve"> </w:t>
      </w:r>
      <w:r w:rsidR="00066EFA" w:rsidRPr="00313669">
        <w:rPr>
          <w:color w:val="000000" w:themeColor="text1"/>
        </w:rPr>
        <w:t xml:space="preserve">против гриппа- 32 человека, против </w:t>
      </w:r>
      <w:r w:rsidR="00066EFA" w:rsidRPr="00313669">
        <w:rPr>
          <w:color w:val="000000" w:themeColor="text1"/>
          <w:lang w:val="en-US"/>
        </w:rPr>
        <w:t>COVID</w:t>
      </w:r>
      <w:r w:rsidR="00066EFA" w:rsidRPr="00313669">
        <w:rPr>
          <w:color w:val="000000" w:themeColor="text1"/>
        </w:rPr>
        <w:t>-19 первичную вакцинацию прошли 43 человека и ревакцинацию 51 человек.</w:t>
      </w:r>
      <w:r w:rsidR="00313669" w:rsidRPr="00313669">
        <w:rPr>
          <w:color w:val="000000" w:themeColor="text1"/>
        </w:rPr>
        <w:t xml:space="preserve"> </w:t>
      </w:r>
      <w:r w:rsidR="00066EFA" w:rsidRPr="00313669">
        <w:t xml:space="preserve">В 2022 сотрудники участвовали </w:t>
      </w:r>
      <w:proofErr w:type="gramStart"/>
      <w:r w:rsidR="00066EFA" w:rsidRPr="00313669">
        <w:t>в  соревновании</w:t>
      </w:r>
      <w:proofErr w:type="gramEnd"/>
      <w:r w:rsidR="00066EFA" w:rsidRPr="00313669">
        <w:t xml:space="preserve"> по </w:t>
      </w:r>
      <w:r w:rsidR="00066EFA" w:rsidRPr="00313669">
        <w:lastRenderedPageBreak/>
        <w:t>«Пожарной дружине» - занято 3 место, а также в 2022 году прошло 2  соревнования среди оперативных бригад  по проверки и оценки знаний – занято 2 место. На предприятии разработана производственная гимнастика. Организована женская группа по фитнесу.</w:t>
      </w:r>
      <w:r w:rsidR="00313669" w:rsidRPr="00313669">
        <w:t xml:space="preserve"> </w:t>
      </w:r>
      <w:r w:rsidR="00066EFA" w:rsidRPr="00313669">
        <w:t>В 2022 году, в ноябре, оздоровилось 5 работников и 1 член семьи в санатории «Энергетик», продолжительность заезда составил 12 дней.</w:t>
      </w:r>
      <w:r w:rsidR="00313669" w:rsidRPr="00313669">
        <w:rPr>
          <w:color w:val="000000" w:themeColor="text1"/>
        </w:rPr>
        <w:t xml:space="preserve"> </w:t>
      </w:r>
      <w:r w:rsidR="00066EFA" w:rsidRPr="00313669">
        <w:rPr>
          <w:bCs/>
        </w:rPr>
        <w:t>Работа по проекту продолжается.</w:t>
      </w:r>
      <w:r w:rsidRPr="00313669">
        <w:rPr>
          <w:bCs/>
        </w:rPr>
        <w:t xml:space="preserve"> </w:t>
      </w:r>
    </w:p>
    <w:p w:rsidR="009916FE" w:rsidRPr="00313669" w:rsidRDefault="009916FE" w:rsidP="009916FE">
      <w:pPr>
        <w:rPr>
          <w:color w:val="000000" w:themeColor="text1"/>
        </w:rPr>
      </w:pPr>
      <w:r w:rsidRPr="00313669">
        <w:rPr>
          <w:iCs/>
        </w:rPr>
        <w:t xml:space="preserve">      В целях продвижения опыта по </w:t>
      </w:r>
      <w:proofErr w:type="spellStart"/>
      <w:r w:rsidRPr="00313669">
        <w:rPr>
          <w:iCs/>
        </w:rPr>
        <w:t>здоровьесбережению</w:t>
      </w:r>
      <w:proofErr w:type="spellEnd"/>
      <w:r w:rsidRPr="00313669">
        <w:rPr>
          <w:iCs/>
        </w:rPr>
        <w:t xml:space="preserve"> участников образовательного процесса на территории Чериковского района с 2019/2020 учебного года реализуется межведомственный профилактический проект </w:t>
      </w:r>
      <w:r w:rsidRPr="00313669">
        <w:rPr>
          <w:b/>
          <w:iCs/>
        </w:rPr>
        <w:t>«Школа – территория здоровья».</w:t>
      </w:r>
      <w:r w:rsidRPr="00313669">
        <w:rPr>
          <w:iCs/>
        </w:rPr>
        <w:t xml:space="preserve"> Согласно графика вступления учреждений района в межведомственный профилактический проект «Школа – территория здоровья» с марта по ноябрь 2020 года вступили в проект все учреждения общего среднего образования.  </w:t>
      </w:r>
      <w:r w:rsidRPr="00313669">
        <w:t xml:space="preserve">В каждой школе при организации учебно-воспитательного процесса внедрены элементы современных технологий (интерактивные доски, </w:t>
      </w:r>
      <w:proofErr w:type="spellStart"/>
      <w:r w:rsidRPr="00313669">
        <w:t>мультиборды</w:t>
      </w:r>
      <w:proofErr w:type="spellEnd"/>
      <w:r w:rsidRPr="00313669">
        <w:t xml:space="preserve">, лингафонные </w:t>
      </w:r>
      <w:proofErr w:type="gramStart"/>
      <w:r w:rsidRPr="00313669">
        <w:t>кабинеты,  оборудованные</w:t>
      </w:r>
      <w:proofErr w:type="gramEnd"/>
      <w:r w:rsidRPr="00313669">
        <w:t xml:space="preserve"> кабинеты информатики, </w:t>
      </w:r>
      <w:proofErr w:type="spellStart"/>
      <w:r w:rsidRPr="00313669">
        <w:t>офтольмотренажеры</w:t>
      </w:r>
      <w:proofErr w:type="spellEnd"/>
      <w:r w:rsidRPr="00313669">
        <w:t>).</w:t>
      </w:r>
      <w:r w:rsidRPr="00313669">
        <w:rPr>
          <w:iCs/>
        </w:rPr>
        <w:t xml:space="preserve"> </w:t>
      </w:r>
      <w:r w:rsidRPr="00313669">
        <w:rPr>
          <w:color w:val="000000" w:themeColor="text1"/>
        </w:rPr>
        <w:t xml:space="preserve">Укрепление материально-технической базы учреждений образования ведется в соответствии с планами. В 2022 году проведено 13 физкультурно-оздоровительных, спортивно-массовых мероприятий в учреждениях образования для популяризации физической культуры и спорта, привития навыков активной жизни. Проведены профилактические мероприятия (акция </w:t>
      </w:r>
    </w:p>
    <w:p w:rsidR="009916FE" w:rsidRPr="00313669" w:rsidRDefault="009916FE" w:rsidP="009916FE">
      <w:pPr>
        <w:jc w:val="both"/>
        <w:rPr>
          <w:color w:val="000000" w:themeColor="text1"/>
          <w:spacing w:val="2"/>
        </w:rPr>
      </w:pPr>
      <w:r w:rsidRPr="00313669">
        <w:rPr>
          <w:color w:val="000000" w:themeColor="text1"/>
        </w:rPr>
        <w:t>«Будь здоров, подросток!» под лозунгом «Знания-ответственность-здоровье!», проведены единые дни здоровья с различными викторинами, показом видеороликов, бесед и лекция и конкурсов на соответствующую тематику.</w:t>
      </w:r>
      <w:r w:rsidRPr="00313669">
        <w:t xml:space="preserve"> </w:t>
      </w:r>
      <w:r w:rsidRPr="00313669">
        <w:rPr>
          <w:iCs/>
        </w:rPr>
        <w:t xml:space="preserve"> </w:t>
      </w:r>
      <w:r w:rsidRPr="00313669">
        <w:rPr>
          <w:color w:val="000000" w:themeColor="text1"/>
        </w:rPr>
        <w:t xml:space="preserve">Для школьников организуются туристические походы по памятным местам (в 2022 году проведено 9), палаточные лагеря (проведено 2), велопробеги (проведено 4). С целью улучшения организации досуга, внедрения физической культуры и спорта в повседневную жизнь и дальнейшего совершенствования массовой физкультурно-оздоровительной работы среди населения всех возрастов ежегодно проводится круглогодичная спартакиада среди коллективов физической культуры, организаций района, учащихся. Разработано положение об участии в круглогодичной спартакиаде и доведено до руководителей предприятий и учреждений. За 2022 год в рамках спартакиады проведено 52 мероприятия, в которых приняло участие 2105 человек. </w:t>
      </w:r>
      <w:r w:rsidRPr="00313669">
        <w:rPr>
          <w:color w:val="000000" w:themeColor="text1"/>
          <w:spacing w:val="2"/>
        </w:rPr>
        <w:t>Для формирования здорового образа жизни с 6 по 23 декабря 2022 года проводятся соревнования по волейболу среди членов трудовых коллективов. Организована работа по прокату спортивного инвентаря на постоянной основе.</w:t>
      </w:r>
      <w:r w:rsidRPr="00313669">
        <w:rPr>
          <w:color w:val="000000" w:themeColor="text1"/>
          <w:spacing w:val="2"/>
        </w:rPr>
        <w:t xml:space="preserve"> </w:t>
      </w:r>
      <w:r w:rsidRPr="00313669">
        <w:rPr>
          <w:iCs/>
        </w:rPr>
        <w:t>Работа по проекту продолжается.</w:t>
      </w:r>
    </w:p>
    <w:p w:rsidR="009916FE" w:rsidRPr="00313669" w:rsidRDefault="009916FE" w:rsidP="009916FE">
      <w:pPr>
        <w:pStyle w:val="a5"/>
        <w:spacing w:after="200"/>
        <w:ind w:left="0"/>
        <w:contextualSpacing/>
        <w:jc w:val="both"/>
      </w:pPr>
      <w:r w:rsidRPr="00313669">
        <w:rPr>
          <w:bCs/>
        </w:rPr>
        <w:t xml:space="preserve">       В 2022 году реализован профилактический проект «Здоровая молодежь» в </w:t>
      </w:r>
      <w:r w:rsidRPr="00313669">
        <w:t>УО "Чериковский государственный профессиональный лицей № 11" на 2022-2023 учебные года</w:t>
      </w:r>
      <w:r w:rsidRPr="00313669">
        <w:rPr>
          <w:bCs/>
        </w:rPr>
        <w:t xml:space="preserve">, </w:t>
      </w:r>
      <w:r w:rsidRPr="00313669">
        <w:t xml:space="preserve">что помогает для проведение комплексной профилактической работы среди учащейся молодежи учреждений профессионального образования по вопросам сохранения здоровья, пропаганды здорового образа жизни и формирования навыков безопасного поведения, а также для повышения уровня информированности обучающихся по вопросам </w:t>
      </w:r>
      <w:proofErr w:type="spellStart"/>
      <w:r w:rsidRPr="00313669">
        <w:t>здоровьесбережения</w:t>
      </w:r>
      <w:proofErr w:type="spellEnd"/>
      <w:r w:rsidRPr="00313669">
        <w:t xml:space="preserve">, мерах профилактики и укрепления здоровья, формированию знаний по основным факторам риска здоровья и альтернативным формам поведения, формированию мотивационных установок на приоритетное значение здоровья и здорового образа жизни в шкале личностных ценностей. </w:t>
      </w:r>
    </w:p>
    <w:p w:rsidR="00BB7D3A" w:rsidRPr="00313669" w:rsidRDefault="00BB7D3A" w:rsidP="00BB7D3A">
      <w:pPr>
        <w:pStyle w:val="a5"/>
        <w:spacing w:after="200"/>
        <w:ind w:left="0"/>
        <w:contextualSpacing/>
        <w:jc w:val="both"/>
        <w:rPr>
          <w:color w:val="000000" w:themeColor="text1"/>
        </w:rPr>
      </w:pPr>
      <w:r w:rsidRPr="00313669">
        <w:rPr>
          <w:color w:val="000000"/>
        </w:rPr>
        <w:t xml:space="preserve">         </w:t>
      </w:r>
      <w:r w:rsidRPr="00313669">
        <w:rPr>
          <w:color w:val="000000" w:themeColor="text1"/>
        </w:rPr>
        <w:t>Для оценки профессиональных рисков на промышленных предприятиях факторов производственной среды на работников, при проведении выборочных проверок согласно координационному плану по Могилевской области специалистом была проведена гигиеническая оценка профессионального риска в КСУП «</w:t>
      </w:r>
      <w:proofErr w:type="spellStart"/>
      <w:r w:rsidRPr="00313669">
        <w:rPr>
          <w:color w:val="000000" w:themeColor="text1"/>
        </w:rPr>
        <w:t>Езерский</w:t>
      </w:r>
      <w:proofErr w:type="spellEnd"/>
      <w:r w:rsidRPr="00313669">
        <w:rPr>
          <w:color w:val="000000" w:themeColor="text1"/>
        </w:rPr>
        <w:t>», ОАО «</w:t>
      </w:r>
      <w:proofErr w:type="spellStart"/>
      <w:r w:rsidRPr="00313669">
        <w:rPr>
          <w:color w:val="000000" w:themeColor="text1"/>
        </w:rPr>
        <w:t>Чериковрайагропромтехснаб</w:t>
      </w:r>
      <w:proofErr w:type="spellEnd"/>
      <w:r w:rsidRPr="00313669">
        <w:rPr>
          <w:color w:val="000000" w:themeColor="text1"/>
        </w:rPr>
        <w:t>», КСУП «Прогресс». Во всех субъектах хозяйствования оценка степени причинно-следственной связи здоровья работников в связи с занятостью во вредных условиях труда оценивается как высокая (согласно модифицированной риск-матрице), с последующим составлением мероприятий по улучшению влияния факторов производственной среды.</w:t>
      </w:r>
      <w:r w:rsidR="00313669">
        <w:rPr>
          <w:color w:val="000000" w:themeColor="text1"/>
        </w:rPr>
        <w:t xml:space="preserve"> </w:t>
      </w:r>
      <w:r w:rsidRPr="00313669">
        <w:rPr>
          <w:color w:val="000000" w:themeColor="text1"/>
        </w:rPr>
        <w:t>За 2022г проведены мероприятия по улучшений условий труда в ОАО «Экспер</w:t>
      </w:r>
      <w:r w:rsidRPr="00313669">
        <w:rPr>
          <w:color w:val="000000" w:themeColor="text1"/>
        </w:rPr>
        <w:t xml:space="preserve">иментальная база «Чериков» </w:t>
      </w:r>
      <w:r w:rsidRPr="00313669">
        <w:rPr>
          <w:color w:val="000000" w:themeColor="text1"/>
        </w:rPr>
        <w:t xml:space="preserve">(оборудованы душевые на </w:t>
      </w:r>
      <w:proofErr w:type="spellStart"/>
      <w:r w:rsidRPr="00313669">
        <w:rPr>
          <w:color w:val="000000" w:themeColor="text1"/>
        </w:rPr>
        <w:t>мехмастерской</w:t>
      </w:r>
      <w:proofErr w:type="spellEnd"/>
      <w:r w:rsidRPr="00313669">
        <w:rPr>
          <w:color w:val="000000" w:themeColor="text1"/>
        </w:rPr>
        <w:t xml:space="preserve"> с подведением водоснабжения, канализацией, обеспечено горячее водоснабжение), автопарк </w:t>
      </w:r>
      <w:r w:rsidRPr="00313669">
        <w:rPr>
          <w:color w:val="000000" w:themeColor="text1"/>
        </w:rPr>
        <w:lastRenderedPageBreak/>
        <w:t>№</w:t>
      </w:r>
      <w:proofErr w:type="gramStart"/>
      <w:r w:rsidRPr="00313669">
        <w:rPr>
          <w:color w:val="000000" w:themeColor="text1"/>
        </w:rPr>
        <w:t>20»Могилевоблавтотранс</w:t>
      </w:r>
      <w:proofErr w:type="gramEnd"/>
      <w:r w:rsidRPr="00313669">
        <w:rPr>
          <w:color w:val="000000" w:themeColor="text1"/>
        </w:rPr>
        <w:t>» (проведена частичная замена остекления в РММ). В КСУП «</w:t>
      </w:r>
      <w:proofErr w:type="spellStart"/>
      <w:r w:rsidRPr="00313669">
        <w:rPr>
          <w:color w:val="000000" w:themeColor="text1"/>
        </w:rPr>
        <w:t>Езерский</w:t>
      </w:r>
      <w:proofErr w:type="spellEnd"/>
      <w:r w:rsidRPr="00313669">
        <w:rPr>
          <w:color w:val="000000" w:themeColor="text1"/>
        </w:rPr>
        <w:t>» возобновлено водоснабжение в бане.</w:t>
      </w:r>
    </w:p>
    <w:p w:rsidR="00BB7D3A" w:rsidRPr="00313669" w:rsidRDefault="00BB7D3A" w:rsidP="00BB7D3A">
      <w:pPr>
        <w:pStyle w:val="a5"/>
        <w:spacing w:after="200"/>
        <w:ind w:left="0"/>
        <w:contextualSpacing/>
        <w:jc w:val="both"/>
        <w:rPr>
          <w:color w:val="000000"/>
        </w:rPr>
      </w:pPr>
      <w:r w:rsidRPr="00313669">
        <w:t xml:space="preserve">        </w:t>
      </w:r>
      <w:r w:rsidR="00FB04C7" w:rsidRPr="00313669">
        <w:rPr>
          <w:iCs/>
        </w:rPr>
        <w:t>За 2022 год</w:t>
      </w:r>
      <w:r w:rsidR="00323B85" w:rsidRPr="00313669">
        <w:rPr>
          <w:iCs/>
        </w:rPr>
        <w:t xml:space="preserve"> </w:t>
      </w:r>
      <w:r w:rsidR="00FB04C7" w:rsidRPr="00313669">
        <w:rPr>
          <w:iCs/>
        </w:rPr>
        <w:t xml:space="preserve">в городе </w:t>
      </w:r>
      <w:r w:rsidR="00FB04C7" w:rsidRPr="00313669">
        <w:rPr>
          <w:color w:val="000000"/>
        </w:rPr>
        <w:t>выполнены мероприятия по улучшению инфраструктурного планирования населенных пунктов (Проведен ремонт по у</w:t>
      </w:r>
      <w:r w:rsidR="00323B85" w:rsidRPr="00313669">
        <w:rPr>
          <w:color w:val="000000"/>
        </w:rPr>
        <w:t xml:space="preserve">л. Рокоссовского с устройством </w:t>
      </w:r>
      <w:r w:rsidR="00FB04C7" w:rsidRPr="00313669">
        <w:rPr>
          <w:color w:val="000000"/>
        </w:rPr>
        <w:t xml:space="preserve">тротуаров и велодорожек (1266м). При капитальном ремонте жилого дома по ул. Рокоссовского выполнено устройство пешеходных дорожек, а также установлены 2 новые детские площадки в районе общежития ул. Калинина 12 и при строительстве жилого дома по ул. Рокоссовского. </w:t>
      </w:r>
      <w:r w:rsidR="00323B85" w:rsidRPr="00313669">
        <w:rPr>
          <w:color w:val="000000"/>
        </w:rPr>
        <w:t xml:space="preserve">В ближайшее время </w:t>
      </w:r>
      <w:r w:rsidR="00FB04C7" w:rsidRPr="00313669">
        <w:rPr>
          <w:color w:val="000000"/>
        </w:rPr>
        <w:t>планируется ввод в эксплуатацию 16-квартирного жилого дома с выполнением работ по обеспечению безбарьерной среды для физически ослабленных лиц и также с установкой детской игровой площадки.)</w:t>
      </w:r>
      <w:r w:rsidRPr="00313669">
        <w:rPr>
          <w:color w:val="000000"/>
        </w:rPr>
        <w:t xml:space="preserve"> </w:t>
      </w:r>
      <w:r w:rsidR="00FB04C7" w:rsidRPr="00313669">
        <w:rPr>
          <w:color w:val="000000"/>
        </w:rPr>
        <w:t>Обеспечено благоустройство, безопасность, надлежащего санитарно-гигиенического состояния мест массового отдыха населения у воды и в других местах (</w:t>
      </w:r>
      <w:r w:rsidR="00FB04C7" w:rsidRPr="00313669">
        <w:t xml:space="preserve">проводится специализированное обследования акваторий водного объекта с привлечением специализированной организации. Специалистами санитарной службы проводится мониторинг санитарного состояния зон рекреации с отбором проб воды на санитарно-химические, микробиологические и паразитологические исследования. На территориях пляжей и зон отдыха установлены знаки, запрещающие купание за пределами пляжа, информационные стенды с размещенной на ней информацией с номерами телефонов экстренных служб, правилах поведения на воде, а также способах оказания первой помощи при утоплении. Организовано дежурство ОСВОД и мобильной группы специалистов РОВД, УЗ «Чериковский </w:t>
      </w:r>
      <w:proofErr w:type="spellStart"/>
      <w:r w:rsidR="00FB04C7" w:rsidRPr="00313669">
        <w:t>райцГЭ</w:t>
      </w:r>
      <w:proofErr w:type="spellEnd"/>
      <w:r w:rsidR="00FB04C7" w:rsidRPr="00313669">
        <w:t>» и других. Установлено временное помещение для хранения спасательного снаряжения. Проводится обеспечение благоустройства, безопасности, надлежащего санитарно-гигиенического состояния мест массового отдыха населения у водных объектов и обустройство теневыми навесами, беседками, лежаками, кабинками для переодевания, урнами для сбора мусора.</w:t>
      </w:r>
      <w:r w:rsidR="00FB04C7" w:rsidRPr="00313669">
        <w:rPr>
          <w:color w:val="000000"/>
        </w:rPr>
        <w:t>)</w:t>
      </w:r>
      <w:r w:rsidR="00313669" w:rsidRPr="00313669">
        <w:rPr>
          <w:color w:val="000000"/>
        </w:rPr>
        <w:t>.</w:t>
      </w:r>
      <w:r w:rsidRPr="00313669">
        <w:rPr>
          <w:color w:val="000000"/>
        </w:rPr>
        <w:t xml:space="preserve"> </w:t>
      </w:r>
      <w:r w:rsidR="00FB04C7" w:rsidRPr="00313669">
        <w:rPr>
          <w:color w:val="000000"/>
        </w:rPr>
        <w:t xml:space="preserve">Проведено озеленение по ул. Ленинская и в внутридворовой территории, а также в парке Победы по ул. </w:t>
      </w:r>
      <w:proofErr w:type="gramStart"/>
      <w:r w:rsidR="00FB04C7" w:rsidRPr="00313669">
        <w:rPr>
          <w:color w:val="000000"/>
        </w:rPr>
        <w:t>Болдина,  по</w:t>
      </w:r>
      <w:proofErr w:type="gramEnd"/>
      <w:r w:rsidR="00FB04C7" w:rsidRPr="00313669">
        <w:rPr>
          <w:color w:val="000000"/>
        </w:rPr>
        <w:t xml:space="preserve"> ул. Комсомольская посажен сад (200 деревьев). </w:t>
      </w:r>
      <w:proofErr w:type="gramStart"/>
      <w:r w:rsidR="00FB04C7" w:rsidRPr="00313669">
        <w:rPr>
          <w:color w:val="000000"/>
        </w:rPr>
        <w:t>Благоустроена  лыжероллерная</w:t>
      </w:r>
      <w:proofErr w:type="gramEnd"/>
      <w:r w:rsidR="00FB04C7" w:rsidRPr="00313669">
        <w:rPr>
          <w:color w:val="000000"/>
        </w:rPr>
        <w:t xml:space="preserve"> траса на городском озере. Обустроено футбольное поле с искусственным покрытием.)</w:t>
      </w:r>
      <w:bookmarkStart w:id="1" w:name="_Hlk64019394"/>
      <w:r w:rsidRPr="00313669">
        <w:rPr>
          <w:color w:val="000000"/>
        </w:rPr>
        <w:t xml:space="preserve">. </w:t>
      </w:r>
    </w:p>
    <w:p w:rsidR="00BB7D3A" w:rsidRPr="00313669" w:rsidRDefault="00BB7D3A" w:rsidP="00BB7D3A">
      <w:pPr>
        <w:pStyle w:val="a5"/>
        <w:spacing w:after="200"/>
        <w:ind w:left="0"/>
        <w:contextualSpacing/>
        <w:jc w:val="both"/>
        <w:rPr>
          <w:color w:val="000000"/>
        </w:rPr>
      </w:pPr>
      <w:r w:rsidRPr="00313669">
        <w:rPr>
          <w:color w:val="000000"/>
        </w:rPr>
        <w:t xml:space="preserve">        </w:t>
      </w:r>
      <w:r w:rsidR="00FB04C7" w:rsidRPr="00313669">
        <w:rPr>
          <w:color w:val="000000"/>
        </w:rPr>
        <w:t xml:space="preserve">На участке «Производственный» Чериковского </w:t>
      </w:r>
      <w:proofErr w:type="spellStart"/>
      <w:r w:rsidR="00FB04C7" w:rsidRPr="00313669">
        <w:rPr>
          <w:color w:val="000000"/>
        </w:rPr>
        <w:t>райпо</w:t>
      </w:r>
      <w:proofErr w:type="spellEnd"/>
      <w:r w:rsidR="00FB04C7" w:rsidRPr="00313669">
        <w:rPr>
          <w:color w:val="000000"/>
        </w:rPr>
        <w:t xml:space="preserve"> в рамках здорового питания на производстве освоен выпуск продукции лечебно-функционального назначения</w:t>
      </w:r>
      <w:r w:rsidRPr="00313669">
        <w:rPr>
          <w:color w:val="000000"/>
        </w:rPr>
        <w:t>.</w:t>
      </w:r>
      <w:r w:rsidR="00FB04C7" w:rsidRPr="00313669">
        <w:rPr>
          <w:color w:val="000000"/>
        </w:rPr>
        <w:t xml:space="preserve"> В 2023 году планируется ввод в производство 2-3 наименований хлебобулочных изделий лечебно-функционального назначения с зерновыми смесями.</w:t>
      </w:r>
    </w:p>
    <w:p w:rsidR="00BB7D3A" w:rsidRPr="00313669" w:rsidRDefault="00BB7D3A" w:rsidP="00BB7D3A">
      <w:pPr>
        <w:pStyle w:val="a5"/>
        <w:spacing w:after="200"/>
        <w:ind w:left="0"/>
        <w:contextualSpacing/>
        <w:jc w:val="both"/>
        <w:rPr>
          <w:color w:val="000000" w:themeColor="text1"/>
        </w:rPr>
      </w:pPr>
      <w:r w:rsidRPr="00313669">
        <w:rPr>
          <w:color w:val="000000"/>
        </w:rPr>
        <w:t xml:space="preserve">       </w:t>
      </w:r>
      <w:r w:rsidR="009E797A" w:rsidRPr="00313669">
        <w:rPr>
          <w:color w:val="000000" w:themeColor="text1"/>
        </w:rPr>
        <w:t xml:space="preserve"> </w:t>
      </w:r>
      <w:r w:rsidR="009E797A" w:rsidRPr="00313669">
        <w:rPr>
          <w:color w:val="000000" w:themeColor="text1"/>
        </w:rPr>
        <w:t xml:space="preserve">В 2022году по итогам конкурса на лучшую организацию по охране </w:t>
      </w:r>
      <w:proofErr w:type="gramStart"/>
      <w:r w:rsidR="009E797A" w:rsidRPr="00313669">
        <w:rPr>
          <w:color w:val="000000" w:themeColor="text1"/>
        </w:rPr>
        <w:t>труда  победителями</w:t>
      </w:r>
      <w:proofErr w:type="gramEnd"/>
      <w:r w:rsidR="009E797A" w:rsidRPr="00313669">
        <w:rPr>
          <w:color w:val="000000" w:themeColor="text1"/>
        </w:rPr>
        <w:t xml:space="preserve"> признаны Чериковский РГС, Чериковский лесхоз, отдел по образованию (учреждения образования)</w:t>
      </w:r>
      <w:r w:rsidRPr="00313669">
        <w:rPr>
          <w:color w:val="000000" w:themeColor="text1"/>
        </w:rPr>
        <w:t>.</w:t>
      </w:r>
    </w:p>
    <w:p w:rsidR="00BB7D3A" w:rsidRPr="00313669" w:rsidRDefault="00BB7D3A" w:rsidP="00BB7D3A">
      <w:pPr>
        <w:pStyle w:val="a5"/>
        <w:spacing w:after="200"/>
        <w:ind w:left="0"/>
        <w:contextualSpacing/>
        <w:jc w:val="both"/>
        <w:rPr>
          <w:color w:val="000000" w:themeColor="text1"/>
          <w:spacing w:val="2"/>
        </w:rPr>
      </w:pPr>
      <w:r w:rsidRPr="00313669">
        <w:rPr>
          <w:color w:val="000000" w:themeColor="text1"/>
          <w:spacing w:val="2"/>
        </w:rPr>
        <w:t xml:space="preserve">       </w:t>
      </w:r>
      <w:r w:rsidR="009E797A" w:rsidRPr="00313669">
        <w:rPr>
          <w:color w:val="000000" w:themeColor="text1"/>
          <w:spacing w:val="2"/>
        </w:rPr>
        <w:t xml:space="preserve">На базе ГУ «Чериковский ФОЦ «Ориентир» работает 11 групп, которые посещают 120 человек, из них для взрослого населения 4 группы в </w:t>
      </w:r>
      <w:proofErr w:type="spellStart"/>
      <w:r w:rsidR="009E797A" w:rsidRPr="00313669">
        <w:rPr>
          <w:color w:val="000000" w:themeColor="text1"/>
          <w:spacing w:val="2"/>
        </w:rPr>
        <w:t>т.ч</w:t>
      </w:r>
      <w:proofErr w:type="spellEnd"/>
      <w:r w:rsidR="009E797A" w:rsidRPr="00313669">
        <w:rPr>
          <w:color w:val="000000" w:themeColor="text1"/>
          <w:spacing w:val="2"/>
        </w:rPr>
        <w:t>. 1 группа в сельской местности, и 7 групп для детей и подростков.</w:t>
      </w:r>
    </w:p>
    <w:p w:rsidR="009E797A" w:rsidRPr="00313669" w:rsidRDefault="00BB7D3A" w:rsidP="00BB7D3A">
      <w:pPr>
        <w:pStyle w:val="a5"/>
        <w:spacing w:after="200"/>
        <w:ind w:left="0"/>
        <w:contextualSpacing/>
        <w:jc w:val="both"/>
        <w:rPr>
          <w:color w:val="000000"/>
        </w:rPr>
      </w:pPr>
      <w:r w:rsidRPr="00313669">
        <w:rPr>
          <w:color w:val="000000" w:themeColor="text1"/>
          <w:spacing w:val="2"/>
        </w:rPr>
        <w:t xml:space="preserve">       </w:t>
      </w:r>
      <w:r w:rsidR="009E797A" w:rsidRPr="00313669">
        <w:rPr>
          <w:color w:val="000000" w:themeColor="text1"/>
          <w:spacing w:val="2"/>
        </w:rPr>
        <w:t xml:space="preserve">Для людей пожилого возраста работает две общеоздоровительных группы для людей пожилого возраста. </w:t>
      </w:r>
      <w:r w:rsidR="009E797A" w:rsidRPr="00313669">
        <w:rPr>
          <w:color w:val="000000" w:themeColor="text1"/>
        </w:rPr>
        <w:t>С целью улучшения организации досуга, внедрения физической культуры и спорта в повседневную жизнь и дальнейшего совершенствования массовой физкультурно-оздоровительной работы среди населения всех возрастов ежегодно проводится круглогодичная спартакиада среди коллективов физической культуры, организаций района, учащихся. Разработано положение об участии в круглогодичной спартакиаде и доведено до руководителей предприятий и учреждений. За 2022 год в рамках спартакиады проведено 52 мероприятия, в которых приняло участие 2105 человек.</w:t>
      </w:r>
      <w:r w:rsidRPr="00313669">
        <w:rPr>
          <w:color w:val="000000" w:themeColor="text1"/>
        </w:rPr>
        <w:t xml:space="preserve"> </w:t>
      </w:r>
      <w:r w:rsidR="009E797A" w:rsidRPr="00313669">
        <w:rPr>
          <w:color w:val="000000" w:themeColor="text1"/>
        </w:rPr>
        <w:t>В 2022 году реализовано 4 проекта на базе ТЦСОН по вопросам здорового образа жизни, методам самоконтроля состояния здоровья, вопросам сохранения и укрепления здоровья с привлечением волонтеров.</w:t>
      </w:r>
    </w:p>
    <w:p w:rsidR="00DC1DE1" w:rsidRPr="00313669" w:rsidRDefault="00323B85" w:rsidP="009916FE">
      <w:pPr>
        <w:pStyle w:val="a7"/>
      </w:pPr>
      <w:r w:rsidRPr="00313669">
        <w:rPr>
          <w:color w:val="000000"/>
        </w:rPr>
        <w:t xml:space="preserve">   </w:t>
      </w:r>
      <w:bookmarkEnd w:id="1"/>
    </w:p>
    <w:p w:rsidR="00DC1DE1" w:rsidRPr="00313669" w:rsidRDefault="00066EFA" w:rsidP="00066EFA">
      <w:pPr>
        <w:jc w:val="right"/>
      </w:pPr>
      <w:r w:rsidRPr="00313669">
        <w:t xml:space="preserve">Инструктор- валеолог УЗ «Чериковский </w:t>
      </w:r>
      <w:proofErr w:type="spellStart"/>
      <w:proofErr w:type="gramStart"/>
      <w:r w:rsidRPr="00313669">
        <w:t>райЦГЭ</w:t>
      </w:r>
      <w:proofErr w:type="spellEnd"/>
      <w:r w:rsidRPr="00313669">
        <w:t>»  О.В.</w:t>
      </w:r>
      <w:proofErr w:type="gramEnd"/>
      <w:r w:rsidRPr="00313669">
        <w:t xml:space="preserve"> Лавренова</w:t>
      </w:r>
    </w:p>
    <w:p w:rsidR="00066EFA" w:rsidRDefault="00066EFA"/>
    <w:p w:rsidR="00066EFA" w:rsidRDefault="00066EFA"/>
    <w:sectPr w:rsidR="00066EFA" w:rsidSect="0031366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CE"/>
    <w:rsid w:val="00066EFA"/>
    <w:rsid w:val="00082446"/>
    <w:rsid w:val="00313669"/>
    <w:rsid w:val="00323B85"/>
    <w:rsid w:val="00842FAB"/>
    <w:rsid w:val="009916FE"/>
    <w:rsid w:val="009E797A"/>
    <w:rsid w:val="00A216CE"/>
    <w:rsid w:val="00A71C44"/>
    <w:rsid w:val="00AE2FB9"/>
    <w:rsid w:val="00BB7D3A"/>
    <w:rsid w:val="00DA3B65"/>
    <w:rsid w:val="00DC1DE1"/>
    <w:rsid w:val="00E71FA4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DE7C-FEF5-47BD-800C-235559C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FB04C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FB04C7"/>
    <w:pPr>
      <w:widowControl w:val="0"/>
      <w:shd w:val="clear" w:color="auto" w:fill="FFFFFF"/>
      <w:spacing w:line="226" w:lineRule="auto"/>
    </w:pPr>
    <w:rPr>
      <w:rFonts w:cstheme="minorBidi"/>
      <w:sz w:val="26"/>
      <w:szCs w:val="26"/>
      <w:lang w:eastAsia="en-US"/>
    </w:rPr>
  </w:style>
  <w:style w:type="paragraph" w:styleId="a5">
    <w:name w:val="List Paragraph"/>
    <w:aliases w:val="ТЗ список,Абзац списка литеральный,Абзац списка с маркерами,Medium Grid 1 - Accent 21,Цветной список - Акцент 11,Akapit z listą BS,List Paragraph 1,List_Paragraph,Multilevel para_II,List Paragraph1,PAD,Bullet1,Numbered list"/>
    <w:basedOn w:val="a"/>
    <w:link w:val="a6"/>
    <w:uiPriority w:val="34"/>
    <w:qFormat/>
    <w:rsid w:val="00DC1DE1"/>
    <w:pPr>
      <w:ind w:left="708"/>
    </w:pPr>
  </w:style>
  <w:style w:type="character" w:customStyle="1" w:styleId="a6">
    <w:name w:val="Абзац списка Знак"/>
    <w:aliases w:val="ТЗ список Знак,Абзац списка литеральный Знак,Абзац списка с маркерами Знак,Medium Grid 1 - Accent 21 Знак,Цветной список - Акцент 11 Знак,Akapit z listą BS Знак,List Paragraph 1 Знак,List_Paragraph Знак,Multilevel para_II Знак,PAD Знак"/>
    <w:link w:val="a5"/>
    <w:uiPriority w:val="34"/>
    <w:locked/>
    <w:rsid w:val="00DC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C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323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323B85"/>
    <w:pPr>
      <w:widowControl w:val="0"/>
      <w:shd w:val="clear" w:color="auto" w:fill="FFFFFF"/>
      <w:spacing w:line="254" w:lineRule="auto"/>
    </w:pPr>
    <w:rPr>
      <w:sz w:val="28"/>
      <w:szCs w:val="28"/>
      <w:lang w:eastAsia="en-US"/>
    </w:rPr>
  </w:style>
  <w:style w:type="character" w:customStyle="1" w:styleId="a8">
    <w:name w:val="Без интервала Знак"/>
    <w:link w:val="a7"/>
    <w:uiPriority w:val="1"/>
    <w:rsid w:val="009E79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B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5</cp:revision>
  <dcterms:created xsi:type="dcterms:W3CDTF">2023-01-09T09:39:00Z</dcterms:created>
  <dcterms:modified xsi:type="dcterms:W3CDTF">2023-01-09T11:47:00Z</dcterms:modified>
</cp:coreProperties>
</file>