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312" w:rsidRPr="009E0312" w:rsidRDefault="009E0312" w:rsidP="009E0312">
      <w:pPr>
        <w:shd w:val="clear" w:color="auto" w:fill="FFFFFF"/>
        <w:spacing w:before="161" w:after="161" w:line="600" w:lineRule="atLeast"/>
        <w:outlineLvl w:val="0"/>
        <w:rPr>
          <w:rFonts w:ascii="Arial" w:eastAsia="Times New Roman" w:hAnsi="Arial" w:cs="Arial"/>
          <w:color w:val="111111"/>
          <w:kern w:val="36"/>
          <w:sz w:val="42"/>
          <w:szCs w:val="42"/>
          <w:lang w:eastAsia="ru-RU"/>
        </w:rPr>
      </w:pPr>
      <w:r w:rsidRPr="009E0312">
        <w:rPr>
          <w:rFonts w:ascii="Arial" w:eastAsia="Times New Roman" w:hAnsi="Arial" w:cs="Arial"/>
          <w:color w:val="111111"/>
          <w:kern w:val="36"/>
          <w:sz w:val="42"/>
          <w:szCs w:val="42"/>
          <w:lang w:eastAsia="ru-RU"/>
        </w:rPr>
        <w:t>Аллея из лип «Память поколений» появилась в Черикове</w:t>
      </w:r>
    </w:p>
    <w:p w:rsidR="009E0312" w:rsidRPr="009E0312" w:rsidRDefault="009E0312" w:rsidP="009E0312">
      <w:pPr>
        <w:shd w:val="clear" w:color="auto" w:fill="FFFFFF"/>
        <w:spacing w:after="0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9E0312">
        <w:rPr>
          <w:rFonts w:ascii="Arial" w:eastAsia="Times New Roman" w:hAnsi="Arial" w:cs="Arial"/>
          <w:color w:val="767676"/>
          <w:sz w:val="17"/>
          <w:szCs w:val="17"/>
          <w:lang w:eastAsia="ru-RU"/>
        </w:rPr>
        <w:t>11.04.2023</w:t>
      </w:r>
      <w:r w:rsidRPr="009E0312">
        <w:rPr>
          <w:rFonts w:ascii="Arial" w:eastAsia="Times New Roman" w:hAnsi="Arial" w:cs="Arial"/>
          <w:sz w:val="17"/>
          <w:szCs w:val="17"/>
          <w:lang w:eastAsia="ru-RU"/>
        </w:rPr>
        <w:t xml:space="preserve"> </w:t>
      </w:r>
    </w:p>
    <w:p w:rsidR="009E0312" w:rsidRPr="009E0312" w:rsidRDefault="009E0312" w:rsidP="009E0312">
      <w:pPr>
        <w:shd w:val="clear" w:color="auto" w:fill="FFFFFF"/>
        <w:spacing w:after="0" w:line="315" w:lineRule="atLeast"/>
        <w:rPr>
          <w:rFonts w:ascii="Verdana" w:eastAsia="Times New Roman" w:hAnsi="Verdana" w:cs="Arial"/>
          <w:sz w:val="23"/>
          <w:szCs w:val="23"/>
          <w:lang w:eastAsia="ru-RU"/>
        </w:rPr>
      </w:pP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5981700" cy="4486275"/>
            <wp:effectExtent l="0" t="0" r="0" b="9525"/>
            <wp:docPr id="22" name="Рисунок 22" descr="Аллея из лип «Память поколений» появилась в Черикове">
              <a:hlinkClick xmlns:a="http://schemas.openxmlformats.org/drawingml/2006/main" r:id="rId4" tooltip="&quot;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лея из лип «Память поколений» появилась в Черикове">
                      <a:hlinkClick r:id="rId4" tooltip="&quot;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92" cy="44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Рисунок 21" descr="Аллея из лип «Память поколений» появилась в Черикове">
              <a:hlinkClick xmlns:a="http://schemas.openxmlformats.org/drawingml/2006/main" r:id="rId6" tooltip="&quot;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лея из лип «Память поколений» появилась в Черикове">
                      <a:hlinkClick r:id="rId6" tooltip="&quot;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32" cy="44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5943600" cy="4457700"/>
            <wp:effectExtent l="0" t="0" r="0" b="0"/>
            <wp:docPr id="20" name="Рисунок 20" descr="Аллея из лип «Память поколений» появилась в Черикове">
              <a:hlinkClick xmlns:a="http://schemas.openxmlformats.org/drawingml/2006/main" r:id="rId8" tooltip="&quot;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лея из лип «Память поколений» появилась в Черикове">
                      <a:hlinkClick r:id="rId8" tooltip="&quot;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99" cy="446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5715000" cy="4505325"/>
            <wp:effectExtent l="0" t="0" r="0" b="9525"/>
            <wp:docPr id="19" name="Рисунок 19" descr="Аллея из лип «Память поколений» появилась в Черикове">
              <a:hlinkClick xmlns:a="http://schemas.openxmlformats.org/drawingml/2006/main" r:id="rId10" tooltip="&quot;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лея из лип «Память поколений» появилась в Черикове">
                      <a:hlinkClick r:id="rId10" tooltip="&quot;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5715000" cy="4410075"/>
            <wp:effectExtent l="0" t="0" r="0" b="9525"/>
            <wp:docPr id="18" name="Рисунок 18" descr="Аллея из лип «Память поколений» появилась в Черикове">
              <a:hlinkClick xmlns:a="http://schemas.openxmlformats.org/drawingml/2006/main" r:id="rId12" tooltip="&quot;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лея из лип «Память поколений» появилась в Черикове">
                      <a:hlinkClick r:id="rId12" tooltip="&quot;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5981700" cy="4486275"/>
            <wp:effectExtent l="0" t="0" r="0" b="9525"/>
            <wp:docPr id="17" name="Рисунок 17" descr="Аллея из лип «Память поколений» появилась в Черикове">
              <a:hlinkClick xmlns:a="http://schemas.openxmlformats.org/drawingml/2006/main" r:id="rId14" tooltip="&quot;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лея из лип «Память поколений» появилась в Черикове">
                      <a:hlinkClick r:id="rId14" tooltip="&quot;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52" cy="44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5905500" cy="4429125"/>
            <wp:effectExtent l="0" t="0" r="0" b="9525"/>
            <wp:docPr id="16" name="Рисунок 16" descr="Аллея из лип «Память поколений» появилась в Черикове">
              <a:hlinkClick xmlns:a="http://schemas.openxmlformats.org/drawingml/2006/main" r:id="rId16" tooltip="&quot;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ллея из лип «Память поколений» появилась в Черикове">
                      <a:hlinkClick r:id="rId16" tooltip="&quot;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11" cy="44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14" name="Рисунок 14" descr="Аллея из лип «Память поколений» появилась в Черикове">
              <a:hlinkClick xmlns:a="http://schemas.openxmlformats.org/drawingml/2006/main" r:id="rId18" tooltip="&quot;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ллея из лип «Память поколений» появилась в Черикове">
                      <a:hlinkClick r:id="rId18" tooltip="&quot;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6057900" cy="4543425"/>
            <wp:effectExtent l="0" t="0" r="0" b="9525"/>
            <wp:docPr id="13" name="Рисунок 13" descr="Аллея из лип «Память поколений» появилась в Черикове">
              <a:hlinkClick xmlns:a="http://schemas.openxmlformats.org/drawingml/2006/main" r:id="rId20" tooltip="&quot;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лея из лип «Память поколений» появилась в Черикове">
                      <a:hlinkClick r:id="rId20" tooltip="&quot;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44" cy="454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2998876" cy="4000500"/>
            <wp:effectExtent l="0" t="0" r="0" b="0"/>
            <wp:docPr id="11" name="Рисунок 11" descr="Аллея из лип «Память поколений» появилась в Черикове">
              <a:hlinkClick xmlns:a="http://schemas.openxmlformats.org/drawingml/2006/main" r:id="rId22" tooltip="&quot;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ллея из лип «Память поколений» появилась в Черикове">
                      <a:hlinkClick r:id="rId22" tooltip="&quot;1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27" cy="400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 wp14:anchorId="7D420575" wp14:editId="68D85C1A">
            <wp:extent cx="2862580" cy="3999656"/>
            <wp:effectExtent l="0" t="0" r="0" b="1270"/>
            <wp:docPr id="10" name="Рисунок 10" descr="Аллея из лип «Память поколений» появилась в Черикове">
              <a:hlinkClick xmlns:a="http://schemas.openxmlformats.org/drawingml/2006/main" r:id="rId24" tooltip="&quot;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ллея из лип «Память поколений» появилась в Черикове">
                      <a:hlinkClick r:id="rId24" tooltip="&quot;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16" cy="400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5956300" cy="4467225"/>
            <wp:effectExtent l="0" t="0" r="6350" b="9525"/>
            <wp:docPr id="8" name="Рисунок 8" descr="Аллея из лип «Память поколений» появилась в Черикове">
              <a:hlinkClick xmlns:a="http://schemas.openxmlformats.org/drawingml/2006/main" r:id="rId26" tooltip="&quot;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ллея из лип «Память поколений» появилась в Черикове">
                      <a:hlinkClick r:id="rId26" tooltip="&quot;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5895975" cy="4425912"/>
            <wp:effectExtent l="0" t="0" r="0" b="0"/>
            <wp:docPr id="7" name="Рисунок 7" descr="Аллея из лип «Память поколений» появилась в Черикове">
              <a:hlinkClick xmlns:a="http://schemas.openxmlformats.org/drawingml/2006/main" r:id="rId28" tooltip="&quot;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ллея из лип «Память поколений» появилась в Черикове">
                      <a:hlinkClick r:id="rId28" tooltip="&quot;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74" cy="443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lastRenderedPageBreak/>
        <w:drawing>
          <wp:inline distT="0" distB="0" distL="0" distR="0">
            <wp:extent cx="5962650" cy="4471988"/>
            <wp:effectExtent l="0" t="0" r="0" b="5080"/>
            <wp:docPr id="5" name="Рисунок 5" descr="Аллея из лип «Память поколений» появилась в Черикове">
              <a:hlinkClick xmlns:a="http://schemas.openxmlformats.org/drawingml/2006/main" r:id="rId30" tooltip="&quot;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ллея из лип «Память поколений» появилась в Черикове">
                      <a:hlinkClick r:id="rId30" tooltip="&quot;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56" cy="447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after="0"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9E0312">
        <w:rPr>
          <w:rFonts w:ascii="Arial" w:eastAsia="Times New Roman" w:hAnsi="Arial" w:cs="Arial"/>
          <w:noProof/>
          <w:color w:val="4DB2EC"/>
          <w:sz w:val="23"/>
          <w:szCs w:val="23"/>
          <w:lang w:eastAsia="ru-RU"/>
        </w:rPr>
        <w:drawing>
          <wp:inline distT="0" distB="0" distL="0" distR="0">
            <wp:extent cx="5886450" cy="4414838"/>
            <wp:effectExtent l="0" t="0" r="0" b="5080"/>
            <wp:docPr id="4" name="Рисунок 4" descr="Аллея из лип «Память поколений» появилась в Черикове">
              <a:hlinkClick xmlns:a="http://schemas.openxmlformats.org/drawingml/2006/main" r:id="rId32" tooltip="&quot;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ллея из лип «Память поколений» появилась в Черикове">
                      <a:hlinkClick r:id="rId32" tooltip="&quot;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34" cy="44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12" w:rsidRPr="009E0312" w:rsidRDefault="009E0312" w:rsidP="009E0312">
      <w:pPr>
        <w:shd w:val="clear" w:color="auto" w:fill="222222"/>
        <w:spacing w:line="315" w:lineRule="atLeast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lastRenderedPageBreak/>
        <w:t>11 апреля во всем мире отмечается памятная дата — Международный день освобождения узников фашистских концлагерей. Она установлена в память об интернациональном восстании узников концлагеря Бухенвальд, произошедшем 11 апреля 1945 года.</w:t>
      </w: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В этот день в Черикове состоялась трудовая акция по благоустройству территории вблизи братской могилы жертв фашизма по ул. Лепешинского и закладкой аллеи «Память поколений». Участие в мероприятии приняли представители трудовых коллективов лесхоза, </w:t>
      </w:r>
      <w:proofErr w:type="spellStart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жилкоммунхоза</w:t>
      </w:r>
      <w:proofErr w:type="spellEnd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, члены профсоюзных организаций учреждений и предприятий района, районного совета ветеранов, а также работники городских школ и колледжа с учащимися данных учреждений образования.</w:t>
      </w: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Приветствовала участников акции заместитель председателя районного исполнительного комитета Елена Колосова, которая в своем выступлении отметила, что Международный день освобождения узников фашистских концлагерей — день памяти всех, кто пострадал от нацистского режима.</w:t>
      </w:r>
    </w:p>
    <w:p w:rsidR="009E0312" w:rsidRPr="009E0312" w:rsidRDefault="009E0312" w:rsidP="009E0312">
      <w:pPr>
        <w:shd w:val="clear" w:color="auto" w:fill="FFFFFF"/>
        <w:spacing w:after="0" w:line="240" w:lineRule="auto"/>
        <w:rPr>
          <w:rFonts w:ascii="Verdana" w:eastAsia="Times New Roman" w:hAnsi="Verdana" w:cs="Arial"/>
          <w:sz w:val="23"/>
          <w:szCs w:val="23"/>
          <w:lang w:eastAsia="ru-RU"/>
        </w:rPr>
      </w:pP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— В этот день мы скорбим по всем, кто стал жертвой бесчеловечной нацистской политики истребления целых народов, по погибшим в газовых камерах и расстрелянным, по умершим от голода и холода в неволе, — отметила Елена Васильевна. — Жизненный подвиг земляков, прошедших чудовищные испытания лагерями, служит нам нравственным уроком. Пережив тяжелейшие испытания, сохранив человеческое достоинство, веру, добро и справедливость, нам показали истинную силу духа и стойкости.  И мы будем всегда благодарны тем, кто освобождал узников лагерей и вспоминать тех, кого с нами нет. Память об этом никогда не должна погаснуть. Мы должны сделать все, чтобы такое на нашей земле больше никогда не повторилось.</w:t>
      </w: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После этого к братской могиле возложили живые цветы, отдавая тем самым дань памяти всем павшим в страшном горниле войны.</w:t>
      </w: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Затем научный сотрудник Чериковского историко-краеведческого музея Екатерина </w:t>
      </w:r>
      <w:proofErr w:type="spellStart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Германьева</w:t>
      </w:r>
      <w:proofErr w:type="spellEnd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 провела для присутствующих экскурс в историю рассказав о том, что на территории оккупированной Беларуси было более 260 концентрационных лагерей. Все лагеря делились на лагеря смерти для военнопленных и лагеря смерти для гражданского населения.</w:t>
      </w: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— Крупнейшие среди них </w:t>
      </w:r>
      <w:proofErr w:type="spellStart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Тростенец</w:t>
      </w:r>
      <w:proofErr w:type="spellEnd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, Минское гетто (крупнейшее в Европе), Озаричи и детский концлагерь Красный Берег, — отметила научный сотрудник. — На фабриках </w:t>
      </w:r>
      <w:proofErr w:type="gramStart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смерти</w:t>
      </w:r>
      <w:proofErr w:type="gramEnd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 заключенных массово сжигали заживо в крематориях, травили в газовых камерах, а также испытывали на них новые виды вооружения, доводили до изнеможения тяжким физическим трудом и </w:t>
      </w:r>
      <w:r w:rsidRPr="009E0312">
        <w:rPr>
          <w:rFonts w:ascii="Verdana" w:eastAsia="Times New Roman" w:hAnsi="Verdana" w:cs="Arial"/>
          <w:sz w:val="23"/>
          <w:szCs w:val="23"/>
          <w:lang w:eastAsia="ru-RU"/>
        </w:rPr>
        <w:lastRenderedPageBreak/>
        <w:t>насиловали. По приблизительным данным в лагерях смерти на территории нашей страны нацисты уничтожили свыше 1,4 млн. человек.</w:t>
      </w: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Численность уроженцев Чериковского района, погибших на фронтах Великой Отечественной войны, составляет 3782 человека. Партизан и подпольщиков – 296. Не считая погибших на фронтах Великой Отечественной войны, по добытым данным, было сожжено, расстреляно, замучено и угнано в Германию более 2000 человек жителей Чериковского района и других советских граждан, оказавшихся </w:t>
      </w:r>
      <w:proofErr w:type="gramStart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на  территории</w:t>
      </w:r>
      <w:proofErr w:type="gramEnd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 района во время оккупации. Кроме того, многие убитые немцами до сих пор еще не установлены, их фамилии неизвестны. Однако Генпрокуратурой было возбуждено уголовное дело о геноциде белорусского народа, в ходе которого устанавливаются многочисленные ранее не известные факты массового уничтожения нацистскими преступниками гражданского населения Беларуси.</w:t>
      </w: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На территории Чериковского района располагался лагерь принудительного содержания гражданского населения. Находился он в здании современного Центра творчества детей и молодежи. Период существования, количество содержавшихся и убитых человек, к сожалению, не установлены.</w:t>
      </w: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Кроме этого, в городе тоже было гестапо в здании </w:t>
      </w:r>
      <w:proofErr w:type="gramStart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современного  </w:t>
      </w:r>
      <w:proofErr w:type="spellStart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Чериковкого</w:t>
      </w:r>
      <w:proofErr w:type="spellEnd"/>
      <w:proofErr w:type="gramEnd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 РАЙПО, где над мирным населением, партизанами и плененными </w:t>
      </w:r>
      <w:proofErr w:type="spellStart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красноармецами</w:t>
      </w:r>
      <w:proofErr w:type="spellEnd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 проводились различные пытки, суды и расстрелы. Так, здесь был осужден и после расстрелян член подпольной антифашистской организации И.Ф. Денисенко.</w:t>
      </w: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Одной из черных страниц истории тех лет являлись расправы над местными жителями, которые проводили немецкие оккупанты и их соратники.  Так, в 1942 году жертвами немецко-фашистских захватчиков стали мирные жительницы города Черикова: Лукерья Харитоновна Баранова, Марфа Иосифовна Малашенко и Анна Иосифовна </w:t>
      </w:r>
      <w:proofErr w:type="spellStart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Богомазова</w:t>
      </w:r>
      <w:proofErr w:type="spellEnd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. К сожалению, практически никакой информации о данных девушках не сохранилось. Работниками музея ведется активная работа по поиску хоть каких-нибудь данных о них и других участников ВОВ. Все это делается для того, чтобы все мы </w:t>
      </w:r>
      <w:proofErr w:type="gramStart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узнавали</w:t>
      </w:r>
      <w:proofErr w:type="gramEnd"/>
      <w:r w:rsidRPr="009E0312">
        <w:rPr>
          <w:rFonts w:ascii="Verdana" w:eastAsia="Times New Roman" w:hAnsi="Verdana" w:cs="Arial"/>
          <w:sz w:val="23"/>
          <w:szCs w:val="23"/>
          <w:lang w:eastAsia="ru-RU"/>
        </w:rPr>
        <w:t xml:space="preserve"> как можно больше о тех страшных временах, о тех подвигах, которые совершали наши соотечественники и для того, чтобы больше никогда ни мы, ни будущие поколения не совершали тех ошибок прошлого. И мы должны чтить и помнить тех людей, благодаря которым мы живем в свободной и мирной стране.</w:t>
      </w:r>
    </w:p>
    <w:p w:rsidR="009E0312" w:rsidRPr="009E0312" w:rsidRDefault="009E0312" w:rsidP="009E0312">
      <w:pPr>
        <w:shd w:val="clear" w:color="auto" w:fill="FFFFFF"/>
        <w:spacing w:after="315" w:line="315" w:lineRule="atLeast"/>
        <w:jc w:val="both"/>
        <w:rPr>
          <w:rFonts w:ascii="Verdana" w:eastAsia="Times New Roman" w:hAnsi="Verdana" w:cs="Arial"/>
          <w:sz w:val="23"/>
          <w:szCs w:val="23"/>
          <w:lang w:eastAsia="ru-RU"/>
        </w:rPr>
      </w:pPr>
      <w:r w:rsidRPr="009E0312">
        <w:rPr>
          <w:rFonts w:ascii="Verdana" w:eastAsia="Times New Roman" w:hAnsi="Verdana" w:cs="Arial"/>
          <w:sz w:val="23"/>
          <w:szCs w:val="23"/>
          <w:lang w:eastAsia="ru-RU"/>
        </w:rPr>
        <w:t>После этого все приступили к наведению порядка на братской могиле и прилегающей к ней территории. Ну, а в завершении акции была заложена аллея из лип, как символ свободы и мира нашей земли.</w:t>
      </w:r>
    </w:p>
    <w:p w:rsidR="00DA3B65" w:rsidRDefault="00DA3B65">
      <w:bookmarkStart w:id="0" w:name="_GoBack"/>
      <w:bookmarkEnd w:id="0"/>
    </w:p>
    <w:sectPr w:rsidR="00DA3B65" w:rsidSect="0008244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B1D"/>
    <w:rsid w:val="00082446"/>
    <w:rsid w:val="009E0312"/>
    <w:rsid w:val="00A71C44"/>
    <w:rsid w:val="00B05B1D"/>
    <w:rsid w:val="00DA3B65"/>
    <w:rsid w:val="00E7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A2B5A-897F-4CC1-B547-3FDCD6F03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0312"/>
    <w:pPr>
      <w:spacing w:before="161" w:after="161" w:line="600" w:lineRule="atLeast"/>
      <w:outlineLvl w:val="0"/>
    </w:pPr>
    <w:rPr>
      <w:rFonts w:ascii="Arial" w:eastAsia="Times New Roman" w:hAnsi="Arial" w:cs="Arial"/>
      <w:color w:val="111111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0312"/>
    <w:rPr>
      <w:rFonts w:ascii="Arial" w:eastAsia="Times New Roman" w:hAnsi="Arial" w:cs="Arial"/>
      <w:color w:val="111111"/>
      <w:kern w:val="36"/>
      <w:sz w:val="48"/>
      <w:szCs w:val="48"/>
      <w:lang w:eastAsia="ru-RU"/>
    </w:rPr>
  </w:style>
  <w:style w:type="character" w:customStyle="1" w:styleId="td-post-date17">
    <w:name w:val="td-post-date17"/>
    <w:basedOn w:val="a0"/>
    <w:rsid w:val="009E0312"/>
    <w:rPr>
      <w:color w:val="767676"/>
    </w:rPr>
  </w:style>
  <w:style w:type="character" w:customStyle="1" w:styleId="td-nr-views-243763">
    <w:name w:val="td-nr-views-243763"/>
    <w:basedOn w:val="a0"/>
    <w:rsid w:val="009E0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6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85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10204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9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38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25825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93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48358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3744583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765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4142731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62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552186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01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4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95926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23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81463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302463">
                                                      <w:marLeft w:val="0"/>
                                                      <w:marRight w:val="10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0131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7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7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8009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1156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9456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857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5919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830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1818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6119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898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864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0407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065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8859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709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61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0264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0591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7832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1543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297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300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38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41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62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erikovnews.by/wp-content/uploads/2023/04/6-4.jpg?v=168121602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cherikovnews.by/wp-content/uploads/2023/04/14-1.jpg?v=1681215818" TargetMode="External"/><Relationship Id="rId26" Type="http://schemas.openxmlformats.org/officeDocument/2006/relationships/hyperlink" Target="https://www.cherikovnews.by/wp-content/uploads/2023/04/7-2.jpg?v=168121606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cherikovnews.by/wp-content/uploads/2023/04/10-3.jpg?v=1681215815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s://www.cherikovnews.by/wp-content/uploads/2023/04/12-2.jpg?v=1681216190" TargetMode="External"/><Relationship Id="rId20" Type="http://schemas.openxmlformats.org/officeDocument/2006/relationships/hyperlink" Target="https://www.cherikovnews.by/wp-content/uploads/2023/04/15-1.jpg?v=1681215819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cherikovnews.by/wp-content/uploads/2023/04/5-4.jpg?v=1681215996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cherikovnews.by/wp-content/uploads/2023/04/20-4.jpg?v=1681215823" TargetMode="External"/><Relationship Id="rId32" Type="http://schemas.openxmlformats.org/officeDocument/2006/relationships/hyperlink" Target="https://www.cherikovnews.by/wp-content/uploads/2023/04/16-1.jpg?v=168121623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cherikovnews.by/wp-content/uploads/2023/04/1-8.jpg?v=1681215875" TargetMode="External"/><Relationship Id="rId10" Type="http://schemas.openxmlformats.org/officeDocument/2006/relationships/hyperlink" Target="https://www.cherikovnews.by/wp-content/uploads/2023/04/9-1.jpg?v=1681215814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www.cherikovnews.by/wp-content/uploads/2023/04/3-6.jpg?v=1681215944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cherikovnews.by/wp-content/uploads/2023/04/11-2.jpg?v=1681216153" TargetMode="External"/><Relationship Id="rId22" Type="http://schemas.openxmlformats.org/officeDocument/2006/relationships/hyperlink" Target="https://www.cherikovnews.by/wp-content/uploads/2023/04/19-1.jpg?v=1681215821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cherikovnews.by/wp-content/uploads/2023/04/2-8.jpg?v=1681215812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746</Words>
  <Characters>4257</Characters>
  <Application>Microsoft Office Word</Application>
  <DocSecurity>0</DocSecurity>
  <Lines>35</Lines>
  <Paragraphs>9</Paragraphs>
  <ScaleCrop>false</ScaleCrop>
  <Company/>
  <LinksUpToDate>false</LinksUpToDate>
  <CharactersWithSpaces>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Minchenko_E</dc:creator>
  <cp:keywords/>
  <dc:description/>
  <cp:lastModifiedBy>Minchenko_E</cp:lastModifiedBy>
  <cp:revision>2</cp:revision>
  <dcterms:created xsi:type="dcterms:W3CDTF">2023-04-12T06:06:00Z</dcterms:created>
  <dcterms:modified xsi:type="dcterms:W3CDTF">2023-04-12T06:08:00Z</dcterms:modified>
</cp:coreProperties>
</file>